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8FA26" w14:textId="77777777" w:rsidR="00EC5125" w:rsidRDefault="00EC5125" w:rsidP="00327B17">
      <w:pPr>
        <w:tabs>
          <w:tab w:val="left" w:pos="900"/>
        </w:tabs>
        <w:spacing w:after="0"/>
        <w:jc w:val="center"/>
      </w:pPr>
    </w:p>
    <w:p w14:paraId="18113BEE" w14:textId="77777777" w:rsidR="00EC5125" w:rsidRDefault="00EC5125" w:rsidP="00EC5125">
      <w:pPr>
        <w:spacing w:after="0"/>
        <w:jc w:val="center"/>
      </w:pPr>
    </w:p>
    <w:p w14:paraId="6834CECF" w14:textId="77777777" w:rsidR="00450CBF" w:rsidRDefault="00450CBF" w:rsidP="00EC5125">
      <w:pPr>
        <w:spacing w:after="0"/>
        <w:jc w:val="center"/>
        <w:rPr>
          <w:sz w:val="32"/>
          <w:szCs w:val="32"/>
        </w:rPr>
      </w:pPr>
    </w:p>
    <w:p w14:paraId="4CEEC1A0" w14:textId="77777777" w:rsidR="00AF1FC2" w:rsidRPr="00D46A7B" w:rsidRDefault="00327B17" w:rsidP="00EC5125">
      <w:pPr>
        <w:spacing w:after="0"/>
        <w:jc w:val="center"/>
        <w:rPr>
          <w:sz w:val="32"/>
          <w:szCs w:val="32"/>
        </w:rPr>
      </w:pPr>
      <w:r w:rsidRPr="00D46A7B">
        <w:rPr>
          <w:sz w:val="32"/>
          <w:szCs w:val="32"/>
        </w:rPr>
        <w:t>ESTADO LIBRE ASOCIADO DE PUERTO RICO</w:t>
      </w:r>
    </w:p>
    <w:p w14:paraId="7E86FC93" w14:textId="77777777" w:rsidR="00EC5125" w:rsidRPr="005115D9" w:rsidRDefault="00EC5125" w:rsidP="00EC5125">
      <w:pPr>
        <w:spacing w:after="0"/>
        <w:jc w:val="center"/>
        <w:rPr>
          <w:color w:val="0D0D0D" w:themeColor="text1" w:themeTint="F2"/>
          <w:sz w:val="32"/>
          <w:szCs w:val="32"/>
        </w:rPr>
      </w:pPr>
      <w:r w:rsidRPr="005115D9">
        <w:rPr>
          <w:b/>
          <w:color w:val="0D0D0D" w:themeColor="text1" w:themeTint="F2"/>
          <w:sz w:val="32"/>
          <w:szCs w:val="32"/>
        </w:rPr>
        <w:t>PROGRAMA DE PRERETIRO VOLUNTARIO</w:t>
      </w:r>
    </w:p>
    <w:p w14:paraId="1B94915C" w14:textId="77777777" w:rsidR="00EC5125" w:rsidRPr="005115D9" w:rsidRDefault="00EC5125" w:rsidP="00EC5125">
      <w:pPr>
        <w:spacing w:after="0"/>
        <w:jc w:val="center"/>
        <w:rPr>
          <w:color w:val="0D0D0D" w:themeColor="text1" w:themeTint="F2"/>
        </w:rPr>
      </w:pPr>
    </w:p>
    <w:p w14:paraId="2D9936F0" w14:textId="77777777" w:rsidR="00EC5125" w:rsidRPr="005115D9" w:rsidRDefault="00EC5125" w:rsidP="00EC5125">
      <w:pPr>
        <w:spacing w:after="0"/>
        <w:jc w:val="center"/>
        <w:rPr>
          <w:color w:val="0D0D0D" w:themeColor="text1" w:themeTint="F2"/>
        </w:rPr>
      </w:pPr>
    </w:p>
    <w:p w14:paraId="69DD57B9" w14:textId="77777777" w:rsidR="00EC5125" w:rsidRPr="005115D9" w:rsidRDefault="00EC5125" w:rsidP="00EC5125">
      <w:pPr>
        <w:spacing w:after="0"/>
        <w:jc w:val="center"/>
        <w:rPr>
          <w:color w:val="0D0D0D" w:themeColor="text1" w:themeTint="F2"/>
        </w:rPr>
      </w:pPr>
    </w:p>
    <w:p w14:paraId="6B7B396F" w14:textId="77777777" w:rsidR="00EC5125" w:rsidRPr="005115D9" w:rsidRDefault="00EC5125" w:rsidP="00EC5125">
      <w:pPr>
        <w:spacing w:after="0"/>
        <w:jc w:val="center"/>
        <w:rPr>
          <w:color w:val="0D0D0D" w:themeColor="text1" w:themeTint="F2"/>
        </w:rPr>
      </w:pPr>
    </w:p>
    <w:p w14:paraId="7157405F" w14:textId="77777777" w:rsidR="00EC5125" w:rsidRPr="005115D9" w:rsidRDefault="005115D9" w:rsidP="005115D9">
      <w:pPr>
        <w:tabs>
          <w:tab w:val="left" w:pos="1155"/>
        </w:tabs>
        <w:spacing w:after="0"/>
        <w:rPr>
          <w:color w:val="0D0D0D" w:themeColor="text1" w:themeTint="F2"/>
        </w:rPr>
      </w:pPr>
      <w:r>
        <w:rPr>
          <w:color w:val="0D0D0D" w:themeColor="text1" w:themeTint="F2"/>
        </w:rPr>
        <w:tab/>
      </w:r>
    </w:p>
    <w:p w14:paraId="3B4D6FD4" w14:textId="77777777" w:rsidR="00EC5125" w:rsidRPr="005115D9" w:rsidRDefault="00EC5125" w:rsidP="00EC5125">
      <w:pPr>
        <w:spacing w:after="0"/>
        <w:jc w:val="center"/>
        <w:rPr>
          <w:b/>
          <w:color w:val="0D0D0D" w:themeColor="text1" w:themeTint="F2"/>
          <w:sz w:val="32"/>
          <w:szCs w:val="32"/>
          <w:u w:val="single"/>
        </w:rPr>
      </w:pPr>
      <w:r w:rsidRPr="005115D9">
        <w:rPr>
          <w:b/>
          <w:color w:val="0D0D0D" w:themeColor="text1" w:themeTint="F2"/>
          <w:sz w:val="32"/>
          <w:szCs w:val="32"/>
          <w:u w:val="single"/>
        </w:rPr>
        <w:t>NOTIFICACIÓN DE ELEGIBILIDAD</w:t>
      </w:r>
    </w:p>
    <w:p w14:paraId="24C7E079" w14:textId="77777777" w:rsidR="00431FFE" w:rsidRPr="00363B3B" w:rsidRDefault="00431FFE" w:rsidP="00431FFE">
      <w:pPr>
        <w:spacing w:after="0"/>
        <w:rPr>
          <w:sz w:val="32"/>
          <w:szCs w:val="32"/>
        </w:rPr>
      </w:pPr>
    </w:p>
    <w:p w14:paraId="22FB4E3C" w14:textId="77777777" w:rsidR="00EC5125" w:rsidRDefault="00EC5125" w:rsidP="00EC5125">
      <w:pPr>
        <w:spacing w:after="0"/>
        <w:jc w:val="center"/>
      </w:pPr>
    </w:p>
    <w:p w14:paraId="1DF52A31" w14:textId="77777777" w:rsidR="00EC5125" w:rsidRPr="00363B3B" w:rsidRDefault="00EC5125" w:rsidP="00EC5125">
      <w:pPr>
        <w:spacing w:after="0"/>
        <w:jc w:val="both"/>
        <w:rPr>
          <w:sz w:val="28"/>
          <w:szCs w:val="28"/>
        </w:rPr>
      </w:pPr>
      <w:r>
        <w:tab/>
      </w:r>
      <w:r w:rsidRPr="00363B3B">
        <w:rPr>
          <w:sz w:val="28"/>
          <w:szCs w:val="28"/>
        </w:rPr>
        <w:t>Conforme al Artículo 12 (b)(4) de la Ley Núm. 211-2015 se le notifica a usted</w:t>
      </w:r>
      <w:r w:rsidR="00327B17">
        <w:rPr>
          <w:sz w:val="28"/>
          <w:szCs w:val="28"/>
        </w:rPr>
        <w:t xml:space="preserve"> </w:t>
      </w:r>
      <w:r w:rsidR="00327B17" w:rsidRPr="00327B17">
        <w:rPr>
          <w:sz w:val="28"/>
          <w:szCs w:val="28"/>
          <w:u w:val="single"/>
        </w:rPr>
        <w:t xml:space="preserve">(nombre </w:t>
      </w:r>
      <w:proofErr w:type="gramStart"/>
      <w:r w:rsidR="00327B17" w:rsidRPr="00327B17">
        <w:rPr>
          <w:sz w:val="28"/>
          <w:szCs w:val="28"/>
          <w:u w:val="single"/>
        </w:rPr>
        <w:t>empleado)</w:t>
      </w:r>
      <w:r w:rsidR="00327B17">
        <w:rPr>
          <w:sz w:val="28"/>
          <w:szCs w:val="28"/>
        </w:rPr>
        <w:t xml:space="preserve">  </w:t>
      </w:r>
      <w:r w:rsidRPr="00363B3B">
        <w:rPr>
          <w:sz w:val="28"/>
          <w:szCs w:val="28"/>
        </w:rPr>
        <w:t>que</w:t>
      </w:r>
      <w:proofErr w:type="gramEnd"/>
      <w:r w:rsidRPr="00363B3B">
        <w:rPr>
          <w:sz w:val="28"/>
          <w:szCs w:val="28"/>
        </w:rPr>
        <w:t xml:space="preserve"> es elegible para participar del Programa de </w:t>
      </w:r>
      <w:proofErr w:type="spellStart"/>
      <w:r w:rsidRPr="00363B3B">
        <w:rPr>
          <w:sz w:val="28"/>
          <w:szCs w:val="28"/>
        </w:rPr>
        <w:t>Preretiro</w:t>
      </w:r>
      <w:proofErr w:type="spellEnd"/>
      <w:r w:rsidRPr="00363B3B">
        <w:rPr>
          <w:sz w:val="28"/>
          <w:szCs w:val="28"/>
        </w:rPr>
        <w:t xml:space="preserve"> Voluntario. Usted </w:t>
      </w:r>
      <w:r w:rsidR="00363B3B">
        <w:rPr>
          <w:sz w:val="28"/>
          <w:szCs w:val="28"/>
        </w:rPr>
        <w:t>tendrá un té</w:t>
      </w:r>
      <w:r w:rsidRPr="00363B3B">
        <w:rPr>
          <w:sz w:val="28"/>
          <w:szCs w:val="28"/>
        </w:rPr>
        <w:t>rmino de treinta (30) días</w:t>
      </w:r>
      <w:r w:rsidR="00363B3B" w:rsidRPr="00363B3B">
        <w:rPr>
          <w:sz w:val="28"/>
          <w:szCs w:val="28"/>
        </w:rPr>
        <w:t xml:space="preserve"> calendarios</w:t>
      </w:r>
      <w:r w:rsidRPr="00363B3B">
        <w:rPr>
          <w:sz w:val="28"/>
          <w:szCs w:val="28"/>
        </w:rPr>
        <w:t xml:space="preserve"> a partir de e</w:t>
      </w:r>
      <w:r w:rsidR="00363B3B" w:rsidRPr="00363B3B">
        <w:rPr>
          <w:sz w:val="28"/>
          <w:szCs w:val="28"/>
        </w:rPr>
        <w:t>sta notificación para ejercer la opción de acogerse a este Programa mediante la entrega del Formulario de Elección</w:t>
      </w:r>
      <w:r w:rsidR="00E136AD">
        <w:rPr>
          <w:sz w:val="28"/>
          <w:szCs w:val="28"/>
        </w:rPr>
        <w:t xml:space="preserve"> </w:t>
      </w:r>
      <w:r w:rsidR="00327B17">
        <w:rPr>
          <w:sz w:val="28"/>
          <w:szCs w:val="28"/>
        </w:rPr>
        <w:t xml:space="preserve">que se acompaña </w:t>
      </w:r>
      <w:r w:rsidR="00E136AD">
        <w:rPr>
          <w:sz w:val="28"/>
          <w:szCs w:val="28"/>
        </w:rPr>
        <w:t>debidamente cumplimentado</w:t>
      </w:r>
      <w:r w:rsidR="00327B17">
        <w:rPr>
          <w:sz w:val="28"/>
          <w:szCs w:val="28"/>
        </w:rPr>
        <w:t xml:space="preserve"> en  </w:t>
      </w:r>
      <w:r w:rsidR="00327B17" w:rsidRPr="00327B17">
        <w:rPr>
          <w:sz w:val="28"/>
          <w:szCs w:val="28"/>
          <w:u w:val="single"/>
        </w:rPr>
        <w:t>(lugar para entrega documento)</w:t>
      </w:r>
      <w:r w:rsidR="00363B3B" w:rsidRPr="00363B3B">
        <w:rPr>
          <w:sz w:val="28"/>
          <w:szCs w:val="28"/>
        </w:rPr>
        <w:t xml:space="preserve">. </w:t>
      </w:r>
      <w:r w:rsidR="00363B3B">
        <w:rPr>
          <w:sz w:val="28"/>
          <w:szCs w:val="28"/>
        </w:rPr>
        <w:t xml:space="preserve">Su elección de participación en el Programa de </w:t>
      </w:r>
      <w:proofErr w:type="spellStart"/>
      <w:r w:rsidR="00363B3B">
        <w:rPr>
          <w:sz w:val="28"/>
          <w:szCs w:val="28"/>
        </w:rPr>
        <w:t>Preret</w:t>
      </w:r>
      <w:r w:rsidR="00A42D66">
        <w:rPr>
          <w:sz w:val="28"/>
          <w:szCs w:val="28"/>
        </w:rPr>
        <w:t>iro</w:t>
      </w:r>
      <w:proofErr w:type="spellEnd"/>
      <w:r w:rsidR="00A42D66">
        <w:rPr>
          <w:sz w:val="28"/>
          <w:szCs w:val="28"/>
        </w:rPr>
        <w:t xml:space="preserve"> Voluntario será irrevocable, </w:t>
      </w:r>
      <w:r w:rsidR="00363B3B">
        <w:rPr>
          <w:sz w:val="28"/>
          <w:szCs w:val="28"/>
        </w:rPr>
        <w:t>y está sujeta a l</w:t>
      </w:r>
      <w:r w:rsidR="00A42D66">
        <w:rPr>
          <w:sz w:val="28"/>
          <w:szCs w:val="28"/>
        </w:rPr>
        <w:t xml:space="preserve">os siguientes factores: </w:t>
      </w:r>
      <w:r w:rsidR="00363B3B">
        <w:rPr>
          <w:sz w:val="28"/>
          <w:szCs w:val="28"/>
        </w:rPr>
        <w:t>aprobación</w:t>
      </w:r>
      <w:r w:rsidR="00327B17">
        <w:rPr>
          <w:sz w:val="28"/>
          <w:szCs w:val="28"/>
        </w:rPr>
        <w:t xml:space="preserve"> por la Oficina de Gerencia y Presupuesto</w:t>
      </w:r>
      <w:r w:rsidR="00363B3B">
        <w:rPr>
          <w:sz w:val="28"/>
          <w:szCs w:val="28"/>
        </w:rPr>
        <w:t xml:space="preserve"> de</w:t>
      </w:r>
      <w:r w:rsidR="00327B17">
        <w:rPr>
          <w:sz w:val="28"/>
          <w:szCs w:val="28"/>
        </w:rPr>
        <w:t xml:space="preserve"> </w:t>
      </w:r>
      <w:r w:rsidR="00363B3B">
        <w:rPr>
          <w:sz w:val="28"/>
          <w:szCs w:val="28"/>
        </w:rPr>
        <w:t>l</w:t>
      </w:r>
      <w:r w:rsidR="00327B17">
        <w:rPr>
          <w:sz w:val="28"/>
          <w:szCs w:val="28"/>
        </w:rPr>
        <w:t xml:space="preserve">a solicitud de nuestra agencia para </w:t>
      </w:r>
      <w:r w:rsidR="00363B3B">
        <w:rPr>
          <w:sz w:val="28"/>
          <w:szCs w:val="28"/>
        </w:rPr>
        <w:t xml:space="preserve"> </w:t>
      </w:r>
      <w:r w:rsidR="00327B17">
        <w:rPr>
          <w:sz w:val="28"/>
          <w:szCs w:val="28"/>
        </w:rPr>
        <w:t>acogerse al Programa</w:t>
      </w:r>
      <w:r w:rsidR="00A42D66">
        <w:rPr>
          <w:sz w:val="28"/>
          <w:szCs w:val="28"/>
        </w:rPr>
        <w:t xml:space="preserve">, a la certificación de elegibilidad final de la Administración de los Sistemas de Retiro y </w:t>
      </w:r>
      <w:r w:rsidR="000D5262">
        <w:rPr>
          <w:sz w:val="28"/>
          <w:szCs w:val="28"/>
        </w:rPr>
        <w:t xml:space="preserve">a </w:t>
      </w:r>
      <w:r w:rsidR="00A42D66">
        <w:rPr>
          <w:sz w:val="28"/>
          <w:szCs w:val="28"/>
        </w:rPr>
        <w:t>que el puesto que ocupa sea considerado para</w:t>
      </w:r>
      <w:r w:rsidR="000D5262">
        <w:rPr>
          <w:sz w:val="28"/>
          <w:szCs w:val="28"/>
        </w:rPr>
        <w:t xml:space="preserve"> efectos de</w:t>
      </w:r>
      <w:r w:rsidR="00A42D66">
        <w:rPr>
          <w:sz w:val="28"/>
          <w:szCs w:val="28"/>
        </w:rPr>
        <w:t xml:space="preserve"> la implementación del Programa</w:t>
      </w:r>
      <w:r w:rsidR="00363B3B">
        <w:rPr>
          <w:sz w:val="28"/>
          <w:szCs w:val="28"/>
        </w:rPr>
        <w:t>.</w:t>
      </w:r>
    </w:p>
    <w:p w14:paraId="61605DD5" w14:textId="77777777" w:rsidR="00EC5125" w:rsidRPr="00363B3B" w:rsidRDefault="00EC5125" w:rsidP="00EC5125">
      <w:pPr>
        <w:spacing w:after="0"/>
        <w:jc w:val="center"/>
        <w:rPr>
          <w:sz w:val="28"/>
          <w:szCs w:val="28"/>
        </w:rPr>
      </w:pPr>
    </w:p>
    <w:p w14:paraId="48FCB1E2" w14:textId="77777777" w:rsidR="00EC5125" w:rsidRPr="00363B3B" w:rsidRDefault="00EC5125" w:rsidP="00EC5125">
      <w:pPr>
        <w:spacing w:after="0"/>
        <w:jc w:val="center"/>
        <w:rPr>
          <w:sz w:val="28"/>
          <w:szCs w:val="28"/>
        </w:rPr>
      </w:pPr>
    </w:p>
    <w:p w14:paraId="21410E75" w14:textId="77777777" w:rsidR="00250044" w:rsidRDefault="00250044" w:rsidP="00EC5125">
      <w:pPr>
        <w:spacing w:after="0"/>
      </w:pPr>
    </w:p>
    <w:p w14:paraId="57D472CC" w14:textId="77777777" w:rsidR="00250044" w:rsidRDefault="00250044" w:rsidP="00EC5125">
      <w:pPr>
        <w:spacing w:after="0"/>
      </w:pPr>
    </w:p>
    <w:p w14:paraId="0C44E337" w14:textId="77777777" w:rsidR="00250044" w:rsidRDefault="00250044" w:rsidP="00EC5125">
      <w:pPr>
        <w:spacing w:after="0"/>
      </w:pPr>
      <w:r>
        <w:t>____________________________________</w:t>
      </w:r>
      <w:r>
        <w:tab/>
      </w:r>
      <w:r>
        <w:tab/>
        <w:t xml:space="preserve"> ______________________________________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9CD660F" w14:textId="77777777" w:rsidR="00250044" w:rsidRDefault="00250044" w:rsidP="00250044">
      <w:pPr>
        <w:spacing w:after="0"/>
        <w:jc w:val="center"/>
      </w:pPr>
      <w:r>
        <w:t>Firma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Fecha</w:t>
      </w:r>
    </w:p>
    <w:sectPr w:rsidR="0025004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526AC" w14:textId="77777777" w:rsidR="00FD7B1D" w:rsidRDefault="00FD7B1D" w:rsidP="00EC5125">
      <w:pPr>
        <w:spacing w:after="0" w:line="240" w:lineRule="auto"/>
      </w:pPr>
      <w:r>
        <w:separator/>
      </w:r>
    </w:p>
  </w:endnote>
  <w:endnote w:type="continuationSeparator" w:id="0">
    <w:p w14:paraId="09FF2E93" w14:textId="77777777" w:rsidR="00FD7B1D" w:rsidRDefault="00FD7B1D" w:rsidP="00EC5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F1435" w14:textId="77777777" w:rsidR="00682553" w:rsidRDefault="006825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21245" w14:textId="77777777" w:rsidR="00682553" w:rsidRDefault="0068255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5082D" w14:textId="77777777" w:rsidR="00682553" w:rsidRDefault="006825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7B53C" w14:textId="77777777" w:rsidR="00FD7B1D" w:rsidRDefault="00FD7B1D" w:rsidP="00EC5125">
      <w:pPr>
        <w:spacing w:after="0" w:line="240" w:lineRule="auto"/>
      </w:pPr>
      <w:r>
        <w:separator/>
      </w:r>
    </w:p>
  </w:footnote>
  <w:footnote w:type="continuationSeparator" w:id="0">
    <w:p w14:paraId="7312BD68" w14:textId="77777777" w:rsidR="00FD7B1D" w:rsidRDefault="00FD7B1D" w:rsidP="00EC5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E2BE8" w14:textId="77777777" w:rsidR="00682553" w:rsidRDefault="006825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36B00" w14:textId="77777777" w:rsidR="00450CBF" w:rsidRDefault="00450CBF" w:rsidP="00D46A7B">
    <w:pPr>
      <w:pStyle w:val="Header"/>
      <w:rPr>
        <w:sz w:val="16"/>
        <w:szCs w:val="16"/>
      </w:rPr>
    </w:pPr>
    <w:r>
      <w:rPr>
        <w:sz w:val="16"/>
        <w:szCs w:val="16"/>
      </w:rPr>
      <w:t>ANEJO II</w:t>
    </w:r>
  </w:p>
  <w:p w14:paraId="5CACAFB2" w14:textId="77777777" w:rsidR="00EC5125" w:rsidRDefault="00956392" w:rsidP="00D46A7B">
    <w:pPr>
      <w:pStyle w:val="Header"/>
      <w:rPr>
        <w:sz w:val="16"/>
        <w:szCs w:val="16"/>
      </w:rPr>
    </w:pPr>
    <w:r>
      <w:rPr>
        <w:sz w:val="16"/>
        <w:szCs w:val="16"/>
      </w:rPr>
      <w:t>Carta Circular 129-16</w:t>
    </w:r>
    <w:r w:rsidR="00D46A7B">
      <w:rPr>
        <w:sz w:val="16"/>
        <w:szCs w:val="16"/>
      </w:rPr>
      <w:t xml:space="preserve">                                                                                                                                                      </w:t>
    </w:r>
  </w:p>
  <w:p w14:paraId="67DD318E" w14:textId="77777777" w:rsidR="00D46A7B" w:rsidRDefault="00EC5125">
    <w:pPr>
      <w:pStyle w:val="Header"/>
      <w:rPr>
        <w:sz w:val="16"/>
        <w:szCs w:val="16"/>
      </w:rPr>
    </w:pPr>
    <w:r>
      <w:rPr>
        <w:sz w:val="16"/>
        <w:szCs w:val="16"/>
      </w:rPr>
      <w:t>Ley Núm. 211-2015</w:t>
    </w:r>
  </w:p>
  <w:p w14:paraId="2BC2F206" w14:textId="77777777" w:rsidR="00FB61BD" w:rsidRPr="00EC5125" w:rsidRDefault="00FB61BD">
    <w:pPr>
      <w:pStyle w:val="Header"/>
      <w:rPr>
        <w:sz w:val="16"/>
        <w:szCs w:val="16"/>
      </w:rPr>
    </w:pPr>
    <w:r>
      <w:rPr>
        <w:sz w:val="16"/>
        <w:szCs w:val="16"/>
      </w:rPr>
      <w:t>Rev: 1/2016</w:t>
    </w:r>
    <w:r w:rsidR="00D46A7B">
      <w:rPr>
        <w:sz w:val="16"/>
        <w:szCs w:val="16"/>
      </w:rPr>
      <w:t xml:space="preserve">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63882" w14:textId="77777777" w:rsidR="00682553" w:rsidRDefault="0068255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125"/>
    <w:rsid w:val="00052CE5"/>
    <w:rsid w:val="000D3B42"/>
    <w:rsid w:val="000D5262"/>
    <w:rsid w:val="00160F36"/>
    <w:rsid w:val="00250044"/>
    <w:rsid w:val="00327B17"/>
    <w:rsid w:val="00363B3B"/>
    <w:rsid w:val="00431FFE"/>
    <w:rsid w:val="00450CBF"/>
    <w:rsid w:val="005115D9"/>
    <w:rsid w:val="00682553"/>
    <w:rsid w:val="006C4DF6"/>
    <w:rsid w:val="006C5A37"/>
    <w:rsid w:val="00721064"/>
    <w:rsid w:val="00956392"/>
    <w:rsid w:val="0099707C"/>
    <w:rsid w:val="00A42D66"/>
    <w:rsid w:val="00AF1FC2"/>
    <w:rsid w:val="00B22DC3"/>
    <w:rsid w:val="00B74DB8"/>
    <w:rsid w:val="00D46A7B"/>
    <w:rsid w:val="00E136AD"/>
    <w:rsid w:val="00E91B02"/>
    <w:rsid w:val="00EC5125"/>
    <w:rsid w:val="00F1105B"/>
    <w:rsid w:val="00FB61BD"/>
    <w:rsid w:val="00FD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245A45B"/>
  <w15:chartTrackingRefBased/>
  <w15:docId w15:val="{36779BE4-1AA2-460E-BF14-419DC51C1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51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125"/>
  </w:style>
  <w:style w:type="paragraph" w:styleId="Footer">
    <w:name w:val="footer"/>
    <w:basedOn w:val="Normal"/>
    <w:link w:val="FooterChar"/>
    <w:uiPriority w:val="99"/>
    <w:unhideWhenUsed/>
    <w:rsid w:val="00EC51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125"/>
  </w:style>
  <w:style w:type="paragraph" w:styleId="BalloonText">
    <w:name w:val="Balloon Text"/>
    <w:basedOn w:val="Normal"/>
    <w:link w:val="BalloonTextChar"/>
    <w:uiPriority w:val="99"/>
    <w:semiHidden/>
    <w:unhideWhenUsed/>
    <w:rsid w:val="00FB61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1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5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B2874E106EF841886BF5EEA2B6BCFA" ma:contentTypeVersion="47" ma:contentTypeDescription="Create a new document." ma:contentTypeScope="" ma:versionID="33a9aa2928ba94c2e9d28850c4821fa3">
  <xsd:schema xmlns:xsd="http://www.w3.org/2001/XMLSchema" xmlns:xs="http://www.w3.org/2001/XMLSchema" xmlns:p="http://schemas.microsoft.com/office/2006/metadata/properties" xmlns:ns2="11827f67-ebaf-4731-87be-ae423083ff11" xmlns:ns3="1a1954db-4538-47ab-babe-5568288fd01c" xmlns:ns4="4491767d-21b1-4f2a-a104-3bbd893ca898" targetNamespace="http://schemas.microsoft.com/office/2006/metadata/properties" ma:root="true" ma:fieldsID="45b100815a9a3d26f846b795d368da5d" ns2:_="" ns3:_="" ns4:_="">
    <xsd:import namespace="11827f67-ebaf-4731-87be-ae423083ff11"/>
    <xsd:import namespace="1a1954db-4538-47ab-babe-5568288fd01c"/>
    <xsd:import namespace="4491767d-21b1-4f2a-a104-3bbd893ca89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PersistId" minOccurs="0"/>
                <xsd:element ref="ns3:category" minOccurs="0"/>
                <xsd:element ref="ns3:SubCategory" minOccurs="0"/>
                <xsd:element ref="ns4:SharedWithUsers" minOccurs="0"/>
                <xsd:element ref="ns3:Orden" minOccurs="0"/>
                <xsd:element ref="ns3:Number" minOccurs="0"/>
                <xsd:element ref="ns3:p34t" minOccurs="0"/>
                <xsd:element ref="ns3:Years" minOccurs="0"/>
                <xsd:element ref="ns3:Comentario" minOccurs="0"/>
                <xsd:element ref="ns3:Principal" minOccurs="0"/>
                <xsd:element ref="ns3:Sites" minOccurs="0"/>
                <xsd:element ref="ns3:Fondo" minOccurs="0"/>
                <xsd:element ref="ns3:Tipo"/>
                <xsd:element ref="ns3:Agencia" minOccurs="0"/>
                <xsd:element ref="ns3:Subtema_x0020_Temporal" minOccurs="0"/>
                <xsd:element ref="ns3:Subtema_x0020_Permanente" minOccurs="0"/>
                <xsd:element ref="ns3:Scrip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27f67-ebaf-4731-87be-ae423083ff1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1954db-4538-47ab-babe-5568288fd01c" elementFormDefault="qualified">
    <xsd:import namespace="http://schemas.microsoft.com/office/2006/documentManagement/types"/>
    <xsd:import namespace="http://schemas.microsoft.com/office/infopath/2007/PartnerControls"/>
    <xsd:element name="category" ma:index="10" nillable="true" ma:displayName="category" ma:list="{61a9b8d8-5ffe-4e50-ac5d-8dd0427a5ba6}" ma:internalName="category" ma:showField="Title" ma:web="497b1ad7-001f-4cd2-a434-5ea36c6af1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ubCategory" ma:index="11" nillable="true" ma:displayName="SubCategory" ma:list="{2e45a073-adbc-4e25-aab2-cffff6e6a2fd}" ma:internalName="SubCategory" ma:showField="Title" ma:web="497b1ad7-001f-4cd2-a434-5ea36c6af188">
      <xsd:simpleType>
        <xsd:restriction base="dms:Lookup"/>
      </xsd:simpleType>
    </xsd:element>
    <xsd:element name="Orden" ma:index="13" nillable="true" ma:displayName="Orden" ma:internalName="Orden" ma:percentage="FALSE">
      <xsd:simpleType>
        <xsd:restriction base="dms:Number"/>
      </xsd:simpleType>
    </xsd:element>
    <xsd:element name="Number" ma:index="14" nillable="true" ma:displayName="Number" ma:internalName="Number">
      <xsd:simpleType>
        <xsd:restriction base="dms:Text">
          <xsd:maxLength value="255"/>
        </xsd:restriction>
      </xsd:simpleType>
    </xsd:element>
    <xsd:element name="p34t" ma:index="15" nillable="true" ma:displayName="Year" ma:internalName="p34t">
      <xsd:simpleType>
        <xsd:restriction base="dms:Number"/>
      </xsd:simpleType>
    </xsd:element>
    <xsd:element name="Years" ma:index="16" nillable="true" ma:displayName="Years" ma:internalName="Years">
      <xsd:simpleType>
        <xsd:restriction base="dms:Text">
          <xsd:maxLength value="255"/>
        </xsd:restriction>
      </xsd:simpleType>
    </xsd:element>
    <xsd:element name="Comentario" ma:index="17" nillable="true" ma:displayName="Comentario" ma:internalName="Comentario">
      <xsd:simpleType>
        <xsd:restriction base="dms:Note">
          <xsd:maxLength value="255"/>
        </xsd:restriction>
      </xsd:simpleType>
    </xsd:element>
    <xsd:element name="Principal" ma:index="18" nillable="true" ma:displayName="Principal" ma:description="Muestra si este documento esta ubicado en el Listado Principal." ma:internalName="Principal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rincipal solamente"/>
                    <xsd:enumeration value="Principal y Subtema"/>
                    <xsd:enumeration value="Subtema solamente"/>
                  </xsd:restriction>
                </xsd:simpleType>
              </xsd:element>
            </xsd:sequence>
          </xsd:extension>
        </xsd:complexContent>
      </xsd:complexType>
    </xsd:element>
    <xsd:element name="Sites" ma:index="19" nillable="true" ma:displayName="Sites" ma:description="Muestra los SITES en que se encuentra el documento y que requiere actualizarlosa a la misma vez." ma:internalName="Sites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Organicas"/>
                    <xsd:enumeration value="Referencia"/>
                    <xsd:enumeration value="Reorganizacion Gubernamental"/>
                  </xsd:restriction>
                </xsd:simpleType>
              </xsd:element>
            </xsd:sequence>
          </xsd:extension>
        </xsd:complexContent>
      </xsd:complexType>
    </xsd:element>
    <xsd:element name="Fondo" ma:index="20" nillable="true" ma:displayName="Fondo" ma:description="Muestra si esta Ley crea algun Fondo Estatal" ma:internalName="Fondo">
      <xsd:simpleType>
        <xsd:restriction base="dms:Text">
          <xsd:maxLength value="255"/>
        </xsd:restriction>
      </xsd:simpleType>
    </xsd:element>
    <xsd:element name="Tipo" ma:index="21" ma:displayName="Tipo" ma:description="Muestra el tipo de documento. En original o según enmendado" ma:format="RadioButtons" ma:internalName="Tipo">
      <xsd:simpleType>
        <xsd:union memberTypes="dms:Text">
          <xsd:simpleType>
            <xsd:restriction base="dms:Choice">
              <xsd:enumeration value="Ley original"/>
              <xsd:enumeration value="Ley según enmendada"/>
              <xsd:enumeration value="Plan de Reorganización"/>
              <xsd:enumeration value="Plan de Reorganización según enmendado"/>
              <xsd:enumeration value="Resolución Conjunta"/>
              <xsd:enumeration value="Orden Ejecutiva del Gobernador(a)"/>
            </xsd:restriction>
          </xsd:simpleType>
        </xsd:union>
      </xsd:simpleType>
    </xsd:element>
    <xsd:element name="Agencia" ma:index="22" nillable="true" ma:displayName="Agencia" ma:description="Muestra el nombre de la Agencia, taL como aparece en el listado de LEYES ORGÁNICAS. Significa que esta copia de REFERENCIA debe ser actualizada a la misma vez que se actualiza aquella." ma:internalName="Agencia">
      <xsd:simpleType>
        <xsd:restriction base="dms:Text">
          <xsd:maxLength value="255"/>
        </xsd:restriction>
      </xsd:simpleType>
    </xsd:element>
    <xsd:element name="Subtema_x0020_Temporal" ma:index="23" nillable="true" ma:displayName="Subtema Temporal" ma:description="Aquí se almacena temporalmente una 2da. copia de la Ley Enmendada. Debe ser actualizada a la misma vez que la 1ra. copia que se encuentra permanentemente en el Listado Principal. Por razones del URL no se puede eliminar aun, sin antes hacer un &quot;script&quot; para cambiarlos. El objetivo es facilitar una eventual próxima Migración de Version en ShPt" ma:internalName="Subtema_x0020_Temporal">
      <xsd:simpleType>
        <xsd:restriction base="dms:Text">
          <xsd:maxLength value="255"/>
        </xsd:restriction>
      </xsd:simpleType>
    </xsd:element>
    <xsd:element name="Subtema_x0020_Permanente" ma:index="24" nillable="true" ma:displayName="Subtema Permanente" ma:description="En estos Subtemas Permanentes se almacenan documentos que tienen el mismo número y año  a los que hay en el Listado Principal, por lo que tienen que estar aparte." ma:internalName="Subtema_x0020_Permanent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2 (Leyes originales del Siglo XX - 2017)"/>
                        <xsd:enumeration value="2018 (Leyes originales)"/>
                        <xsd:enumeration value="2019 (Leyes originales)"/>
                        <xsd:enumeration value="2020 (Leyes originales y siguientes años)"/>
                        <xsd:enumeration value="2-ingles (Leyes originales y enmendadas)"/>
                        <xsd:enumeration value="3a-triplicada (Leyes originales y enmendadas)"/>
                        <xsd:enumeration value="3-duplicados (Leyes originales y enmendadas)"/>
                        <xsd:enumeration value="4-rc (Resoluciones Conjuntas)"/>
                        <xsd:enumeration value="5-diario (Diario de Sesiones)"/>
                        <xsd:enumeration value="6-plan (Plan de Reorganización)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Script" ma:index="25" nillable="true" ma:displayName="Script" ma:default="0" ma:description="YES para la 2da. copia que está provisionalmente en los Subtemas Temporales y serán eliminadas después del Script. La 1ra. copia permanente está en el Listado Principal y en los Subtemas Permanentes." ma:internalName="Scrip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1767d-21b1-4f2a-a104-3bbd893ca89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491767d-21b1-4f2a-a104-3bbd893ca898">
      <UserInfo>
        <DisplayName/>
        <AccountId xsi:nil="true"/>
        <AccountType/>
      </UserInfo>
    </SharedWithUsers>
    <Subtema_x0020_Temporal xmlns="1a1954db-4538-47ab-babe-5568288fd01c" xsi:nil="true"/>
    <Fondo xmlns="1a1954db-4538-47ab-babe-5568288fd01c" xsi:nil="true"/>
    <Tipo xmlns="1a1954db-4538-47ab-babe-5568288fd01c">Carta Cirrcular de OGP</Tipo>
    <SubCategory xmlns="1a1954db-4538-47ab-babe-5568288fd01c" xsi:nil="true"/>
    <Years xmlns="1a1954db-4538-47ab-babe-5568288fd01c" xsi:nil="true"/>
    <p34t xmlns="1a1954db-4538-47ab-babe-5568288fd01c">2016</p34t>
    <Comentario xmlns="1a1954db-4538-47ab-babe-5568288fd01c" xsi:nil="true"/>
    <Orden xmlns="1a1954db-4538-47ab-babe-5568288fd01c" xsi:nil="true"/>
    <Script xmlns="1a1954db-4538-47ab-babe-5568288fd01c">false</Script>
    <category xmlns="1a1954db-4538-47ab-babe-5568288fd01c">
      <Value>536</Value>
    </category>
    <Number xmlns="1a1954db-4538-47ab-babe-5568288fd01c" xsi:nil="true"/>
    <Subtema_x0020_Permanente xmlns="1a1954db-4538-47ab-babe-5568288fd01c">
      <Value>6-plan (Plan de Reorganización)</Value>
      <Value>OSG</Value>
    </Subtema_x0020_Permanente>
    <Sites xmlns="1a1954db-4538-47ab-babe-5568288fd01c">
      <Value>Referencia</Value>
    </Sites>
    <Principal xmlns="1a1954db-4538-47ab-babe-5568288fd01c">
      <Value>Subtema solamente</Value>
    </Principal>
    <Agencia xmlns="1a1954db-4538-47ab-babe-5568288fd01c" xsi:nil="true"/>
  </documentManagement>
</p:properties>
</file>

<file path=customXml/item4.xml><?xml version="1.0" encoding="utf-8"?>
<?mso-contentType ?>
<rca:RCAuthoringProperties xmlns:rca="urn:sharePointPublishingRcaProperties">
  <rca:Converter rca:guid="6dfdc5b4-2a28-4a06-b0c6-ad3901e3a807">
    <rca:property rca:type="InheritParentSettings">False</rca:property>
    <rca:property rca:type="SelectedPageLayout">79</rca:property>
    <rca:property rca:type="SelectedPageField">f55c4d88-1f2e-4ad9-aaa8-819af4ee7ee8</rca:property>
    <rca:property rca:type="SelectedStylesField">00000000-0000-0000-0000-000000000000</rca:property>
    <rca:property rca:type="CreatePageWithSourceDocument">False</rca:property>
    <rca:property rca:type="AllowChangeLocationConfig">False</rca:property>
    <rca:property rca:type="ConfiguredPageLocation">http://www2.edicion.pr.gov/ogp/BVirtual/LeyesOrganicas</rca:property>
    <rca:property rca:type="CreateSynchronously">False</rca:property>
    <rca:property rca:type="AllowChangeProcessingConfig">True</rca:property>
    <rca:property rca:type="ConverterSpecificSettings"/>
  </rca:Converter>
</rca:RCAuthoringProperties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497F4206-5062-4302-959A-763AB0767F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A6E27E-AD23-4B61-8FF6-ADD260EDC108}"/>
</file>

<file path=customXml/itemProps3.xml><?xml version="1.0" encoding="utf-8"?>
<ds:datastoreItem xmlns:ds="http://schemas.openxmlformats.org/officeDocument/2006/customXml" ds:itemID="{72C35639-7534-4439-8FAA-600E04AFC85A}">
  <ds:schemaRefs>
    <ds:schemaRef ds:uri="http://schemas.microsoft.com/office/2006/metadata/properties"/>
    <ds:schemaRef ds:uri="http://schemas.microsoft.com/office/infopath/2007/PartnerControls"/>
    <ds:schemaRef ds:uri="2e0f9a37-d5d4-403e-a0de-8e0e72481b0e"/>
    <ds:schemaRef ds:uri="http://schemas.microsoft.com/sharepoint/v3"/>
    <ds:schemaRef ds:uri="06336cc9-1d91-41e6-a5ed-42a8850931c3"/>
  </ds:schemaRefs>
</ds:datastoreItem>
</file>

<file path=customXml/itemProps4.xml><?xml version="1.0" encoding="utf-8"?>
<ds:datastoreItem xmlns:ds="http://schemas.openxmlformats.org/officeDocument/2006/customXml" ds:itemID="{27F3F451-CFF2-4F4B-ACEC-FB05AD85847A}"/>
</file>

<file path=customXml/itemProps5.xml><?xml version="1.0" encoding="utf-8"?>
<ds:datastoreItem xmlns:ds="http://schemas.openxmlformats.org/officeDocument/2006/customXml" ds:itemID="{C2435163-B950-4699-9EF0-E7D6A3FF66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Anejo II Notificación de Elegibilidad</dc:title>
  <dc:subject/>
  <dc:creator>Tanya Garcia Ibarra</dc:creator>
  <cp:keywords/>
  <dc:description/>
  <cp:lastModifiedBy>Gladys C. Torres Rodríguez</cp:lastModifiedBy>
  <cp:revision>2</cp:revision>
  <cp:lastPrinted>2016-01-19T21:42:00Z</cp:lastPrinted>
  <dcterms:created xsi:type="dcterms:W3CDTF">2026-04-24T16:36:00Z</dcterms:created>
  <dcterms:modified xsi:type="dcterms:W3CDTF">2026-04-24T16:36:00Z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22400</vt:r8>
  </property>
  <property fmtid="{D5CDD505-2E9C-101B-9397-08002B2CF9AE}" pid="3" name="ContentTypeId">
    <vt:lpwstr>0x0101007DB2874E106EF841886BF5EEA2B6BCFA</vt:lpwstr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MSIP_Label_3389fe3f-03d9-40cf-a2bc-b17d3aebdb4b_Enabled">
    <vt:lpwstr>true</vt:lpwstr>
  </property>
  <property fmtid="{D5CDD505-2E9C-101B-9397-08002B2CF9AE}" pid="11" name="MSIP_Label_3389fe3f-03d9-40cf-a2bc-b17d3aebdb4b_SetDate">
    <vt:lpwstr>2026-04-24T16:36:28Z</vt:lpwstr>
  </property>
  <property fmtid="{D5CDD505-2E9C-101B-9397-08002B2CF9AE}" pid="12" name="MSIP_Label_3389fe3f-03d9-40cf-a2bc-b17d3aebdb4b_Method">
    <vt:lpwstr>Standard</vt:lpwstr>
  </property>
  <property fmtid="{D5CDD505-2E9C-101B-9397-08002B2CF9AE}" pid="13" name="MSIP_Label_3389fe3f-03d9-40cf-a2bc-b17d3aebdb4b_Name">
    <vt:lpwstr>defa4170-0d19-0005-0004-bc88714345d2</vt:lpwstr>
  </property>
  <property fmtid="{D5CDD505-2E9C-101B-9397-08002B2CF9AE}" pid="14" name="MSIP_Label_3389fe3f-03d9-40cf-a2bc-b17d3aebdb4b_SiteId">
    <vt:lpwstr>7765b545-ac02-4c5d-a537-f06662bd7de3</vt:lpwstr>
  </property>
  <property fmtid="{D5CDD505-2E9C-101B-9397-08002B2CF9AE}" pid="15" name="MSIP_Label_3389fe3f-03d9-40cf-a2bc-b17d3aebdb4b_ActionId">
    <vt:lpwstr>0eb6f6c0-66ba-4a6d-8f0b-f6e33c1066f2</vt:lpwstr>
  </property>
  <property fmtid="{D5CDD505-2E9C-101B-9397-08002B2CF9AE}" pid="16" name="MSIP_Label_3389fe3f-03d9-40cf-a2bc-b17d3aebdb4b_ContentBits">
    <vt:lpwstr>0</vt:lpwstr>
  </property>
  <property fmtid="{D5CDD505-2E9C-101B-9397-08002B2CF9AE}" pid="17" name="MSIP_Label_3389fe3f-03d9-40cf-a2bc-b17d3aebdb4b_Tag">
    <vt:lpwstr>10, 3, 0, 1</vt:lpwstr>
  </property>
</Properties>
</file>